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0D7" w:rsidRDefault="00235681" w:rsidP="000F60D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включая зоны с особыми условиями использования территории, </w:t>
      </w:r>
    </w:p>
    <w:p w:rsidR="00D553DD" w:rsidRDefault="00235681" w:rsidP="00D553DD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иные режимы и ограничения использования территории, 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редусмотренные законодательством Российской Федерации, Архангельской области</w:t>
      </w:r>
      <w:r w:rsidR="000F60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553DD" w:rsidRPr="00D553DD">
        <w:rPr>
          <w:rFonts w:ascii="Times New Roman" w:hAnsi="Times New Roman" w:cs="Times New Roman"/>
          <w:b/>
          <w:color w:val="000000"/>
          <w:sz w:val="28"/>
          <w:szCs w:val="28"/>
        </w:rPr>
        <w:t>территории жилой застройки</w:t>
      </w:r>
      <w:r w:rsidR="00D553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553DD" w:rsidRPr="00D553DD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"Город Архангельск" в границах части элемента планировочной структуры: ул. Г. Суфтина,</w:t>
      </w:r>
    </w:p>
    <w:p w:rsidR="00D553DD" w:rsidRDefault="00D553DD" w:rsidP="00D553DD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3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ул. Розы Люксембург, ул. Котласская, ул. Выучейского, </w:t>
      </w:r>
    </w:p>
    <w:p w:rsidR="00E35580" w:rsidRDefault="00D553DD" w:rsidP="00D553DD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3DD">
        <w:rPr>
          <w:rFonts w:ascii="Times New Roman" w:hAnsi="Times New Roman" w:cs="Times New Roman"/>
          <w:b/>
          <w:color w:val="000000"/>
          <w:sz w:val="28"/>
          <w:szCs w:val="28"/>
        </w:rPr>
        <w:t>подлежащей комплексному развитию, площадью 3,7406 га</w:t>
      </w:r>
    </w:p>
    <w:p w:rsidR="00D553DD" w:rsidRPr="00235681" w:rsidRDefault="00D553DD" w:rsidP="00D553DD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3DD" w:rsidRPr="00D553DD" w:rsidRDefault="00C105CE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с реестровым номером 29:00-6.283 от 11.01.2021, ограничение использования земельного участка в пределах зоны: запрещается размещать</w:t>
      </w:r>
      <w:r w:rsid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опасные производственные объекты, функционирование которых может повлиять на безопасность полетов воздушных судов (ст. 47 Воздушного кодекса РФ от 19.03.1997 г. № 60-ФЗ), вид/наименование: </w:t>
      </w:r>
      <w:proofErr w:type="spellStart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 Васьково. Пятая </w:t>
      </w:r>
      <w:proofErr w:type="spellStart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тип: Охранная зона транспорта, дата решения: 02.03.2020, номер решения: 17-П, наименование ОГВ/ОМСУ: Архангельское МТУ </w:t>
      </w:r>
      <w:proofErr w:type="spellStart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="00D553DD"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29:00-6.286 от 11.01.2021, ограничение использования земельного участка в пределах зоны: запрещается размещать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объекты, способствующие привлечению и массовому скоплению птиц (ст. 47 Воздушного кодекса РФ от 19.03.1997 г. № 60-ФЗ), вид/наименование: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 Васьково. Шестая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тип: Охранная зона транспорта, дата решения: 02.03.2020, номер решения: 17-П, наименование ОГВ/ОМСУ: Архангельское МТУ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29:00-6.285 от 11.01.2021, ограничение использования земельного участка в пределах зоны: ограничения указаны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ст. 47 Воздушного кодекса РФ от 19.03.1997 г. № 60-ФЗ, вид/наименование: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 Васьково, тип: Охранная зона транспорта, дата решения: 02.03.2020, номер решения: 17-П, наименование ОГВ/ОМСУ: 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Архангельское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МТУ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29:22-6.615; Вид объекта реестра границ: Зона с особыми условиями использования территории; Вид зоны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документу: Охранная зона "BЛ-04 УЛ.B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ЫУЧ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EЙCKOГO"; Тип зоны: 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2020-06-22; реквизиты документа-основания: постановление "О порядке установления охранных зон объектов электросетевого хозяйства и особых условий 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использования земельных участков, расположенных в границах таких зон"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24.02.2009 № 160 выдан: Правительство РФ; Содержание ограничения (обременения): 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160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24 февраля 2009 г. в п. 8, п. 10, п.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29:22-6.794; Вид объекта реестра границ: Зона с особыми условиями использования территории; Вид зоны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документу: Публичный сервитут объекта электросетевого хозяйства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BЛ-04 УЛ.B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ЫУЧ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EЙCKOГO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Тип зоны: Зона публичного сервитута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2021-03-16; реквизиты документа-основания: постановление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"Об установлении публичного сервитута" от 16 февраля 2021 года № 308 выдан: Администрация городского округа "Город Архангельск"; Содержание ограничения (обременения): Публичный сервитут: размещение объекта электросетевого хозяйства ("BЛ-04 УЛ. B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ЫУЧ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EЙCKOГO" инв.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12.1.1.00006214). Срок публичного сервитута - 49 лет. ПАО "МРСК Северо-Запада", ИНН 7802312751, ОГРН 1047855175785, адрес: 163045,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Архангельск, Кузнечихинский промузел, 4 проезд, строение 5, эл. почта: aesinfo@arhen.ru; </w:t>
      </w:r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29:22-6.1429 от 18.10.2021, ограничение использования земельного участка в пределах зоны: 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СанПиН 2.1.3684-21, СанПиН 2.1.8/2.2.4.1383-03 (с изменениями от 19 декабря 2007 года) п.3.18,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 3.19, п.3.22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Запрещается без согласования с Управлением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субъекте Федерации внесение изменений в условия и режимы работы ПРТО (в </w:t>
      </w:r>
      <w:proofErr w:type="spell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т.ч</w:t>
      </w:r>
      <w:proofErr w:type="spell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РРС, РГД), которые приводят к увеличению уровней ЭМП на селитебной территории.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СЗЗ и зона ограничений не могут иметь статус селитебной территории, а также не могут использоваться для размещения площадок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стоянки и остановки всех видов транспорта, предприятий по обслуживанию автомобилей, бензозаправочных станций, складов нефти и нефтепродуктов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т.п. СЗЗ и зона ограничений или какая-либо их часть не могут рассматриваться как резервная территория ПРТО и использоваться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расширения промышленной площадки. СЗЗ не может рассматриваться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территория для размещения коллективных или индивидуальных дачных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садово-огородных участков. На технической территории ПРТО и территориях специальных полигонов не допускается размещение жилых и общественных зданий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ограничения застройки на высоте 50 м., вид/наименование: Зона ограничения от передающего радиотехнического объекта "Приемо-передающая земная станция спутниковой связи (ЗССС) "Орбита-Зонд" филиала РТРС "Архангельский ОРТПЦ", г. Архангельск, ул. Розы Люксембург, д. 79. Зона ограничения застройки на высоте 50 м., тип: Зона ограничения от передающего 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радиотехнического объекта, дата решения: 09.06.2003, номер решения: 135, наименование ОГВ/ОМСУ: Главный государственный санит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арный врач Российской Федерации;</w:t>
      </w:r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29:22-6.601; Вид объекта реестра границ: Зона с особыми условиями использования территории; Вид зоны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документу: Охранная зона "BЛ-0,4 от ТП132"; Тип зоны: 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2020-05-15;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24.02.2009 № 160 выдан: Правительство РФ; Содержание ограничения (обременения): </w:t>
      </w:r>
      <w:proofErr w:type="gramStart"/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таких зон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утвержденными Постановлением Правительства Российской Федерации от 24 февраля 2009 года № 160;</w:t>
      </w:r>
      <w:proofErr w:type="gramEnd"/>
    </w:p>
    <w:p w:rsidR="00D553DD" w:rsidRPr="00D553DD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границы: 29:22-6.696; Вид объекта реестра границ: Зона с особыми условиями использования территории; Вид зоны по документу: публичный сервитут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BЛ-0,4 от ТП132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Тип зоны: Зона публичного сервитута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2020-12-25; реквизиты документа-основания: постановление "Об установлении публичного сервитута" 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03.11.2020 № 1776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объект электросетевого хозяйства (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BЛ-0,4 от ТП132</w:t>
      </w:r>
      <w:r w:rsidR="00C105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инв. № 12.1.1.00006225).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aesinfo@arhen.ru;</w:t>
      </w:r>
    </w:p>
    <w:p w:rsidR="000F60D7" w:rsidRDefault="00D553DD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5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пояс ЗСО источников водоснабжения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105CE" w:rsidRDefault="00C105CE" w:rsidP="00D55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05CE" w:rsidRPr="00235681" w:rsidRDefault="00C105CE" w:rsidP="00C10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</w:t>
      </w:r>
    </w:p>
    <w:sectPr w:rsidR="00C105CE" w:rsidRPr="00235681" w:rsidSect="006A60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F60D7"/>
    <w:rsid w:val="001951C3"/>
    <w:rsid w:val="00235681"/>
    <w:rsid w:val="002847DA"/>
    <w:rsid w:val="00470E7A"/>
    <w:rsid w:val="006A6083"/>
    <w:rsid w:val="008474A7"/>
    <w:rsid w:val="00904DDD"/>
    <w:rsid w:val="00C105CE"/>
    <w:rsid w:val="00D553DD"/>
    <w:rsid w:val="00E3419F"/>
    <w:rsid w:val="00E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F6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2023-06-20T07:17:00Z</cp:lastPrinted>
  <dcterms:created xsi:type="dcterms:W3CDTF">2023-06-19T08:52:00Z</dcterms:created>
  <dcterms:modified xsi:type="dcterms:W3CDTF">2023-06-23T05:54:00Z</dcterms:modified>
</cp:coreProperties>
</file>